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32"/>
        </w:rPr>
      </w:pPr>
      <w:r>
        <w:rPr>
          <w:rFonts w:hint="eastAsia"/>
          <w:b/>
          <w:sz w:val="32"/>
        </w:rPr>
        <w:t>誓　約　書</w:t>
      </w:r>
    </w:p>
    <w:p>
      <w:pPr>
        <w:rPr>
          <w:sz w:val="22"/>
          <w:szCs w:val="22"/>
        </w:rPr>
      </w:pPr>
    </w:p>
    <w:p>
      <w:pPr>
        <w:pStyle w:val="2"/>
        <w:ind w:firstLine="220"/>
        <w:rPr>
          <w:sz w:val="22"/>
          <w:szCs w:val="22"/>
        </w:rPr>
      </w:pPr>
      <w:r>
        <w:rPr>
          <w:rFonts w:hint="eastAsia"/>
          <w:sz w:val="22"/>
          <w:szCs w:val="22"/>
        </w:rPr>
        <w:t>私たちは、四街道市小規模保育事業所設置・運営事業者（以下「設置・運営事業者」という。）の応募及び事業者として決定された際の施設整備、届出、認可申請等の一切の手続きにあたり、下記のとおり誓約いたします。</w:t>
      </w:r>
    </w:p>
    <w:p>
      <w:pPr>
        <w:pStyle w:val="2"/>
        <w:ind w:firstLine="220"/>
        <w:rPr>
          <w:sz w:val="22"/>
          <w:szCs w:val="22"/>
        </w:rPr>
      </w:pPr>
    </w:p>
    <w:p>
      <w:pPr>
        <w:pStyle w:val="a3"/>
        <w:rPr>
          <w:sz w:val="22"/>
          <w:szCs w:val="22"/>
        </w:rPr>
      </w:pPr>
      <w:r>
        <w:rPr>
          <w:rFonts w:hint="eastAsia"/>
          <w:sz w:val="22"/>
          <w:szCs w:val="22"/>
        </w:rPr>
        <w:t>記</w:t>
      </w:r>
    </w:p>
    <w:p/>
    <w:p>
      <w:pPr>
        <w:ind w:left="220" w:hangingChars="100" w:hanging="220"/>
        <w:rPr>
          <w:rFonts w:asciiTheme="minorEastAsia" w:eastAsiaTheme="minorEastAsia" w:hAnsiTheme="minorEastAsia" w:cs="ＭＳ 明朝"/>
          <w:szCs w:val="21"/>
        </w:rPr>
      </w:pPr>
      <w:r>
        <w:rPr>
          <w:rFonts w:hint="eastAsia"/>
          <w:sz w:val="22"/>
          <w:szCs w:val="22"/>
        </w:rPr>
        <w:t xml:space="preserve">１　</w:t>
      </w:r>
      <w:r>
        <w:rPr>
          <w:rFonts w:asciiTheme="minorEastAsia" w:eastAsiaTheme="minorEastAsia" w:hAnsiTheme="minorEastAsia" w:cs="ＭＳ 明朝"/>
          <w:szCs w:val="21"/>
        </w:rPr>
        <w:t>「</w:t>
      </w:r>
      <w:r>
        <w:rPr>
          <w:rFonts w:asciiTheme="minorEastAsia" w:eastAsiaTheme="minorEastAsia" w:hAnsiTheme="minorEastAsia" w:cs="ＭＳ 明朝" w:hint="eastAsia"/>
          <w:szCs w:val="21"/>
        </w:rPr>
        <w:t>令和５</w:t>
      </w:r>
      <w:r>
        <w:rPr>
          <w:rFonts w:asciiTheme="minorEastAsia" w:eastAsiaTheme="minorEastAsia" w:hAnsiTheme="minorEastAsia" w:cs="ＭＳ 明朝"/>
          <w:szCs w:val="21"/>
        </w:rPr>
        <w:t>年度</w:t>
      </w:r>
      <w:r>
        <w:rPr>
          <w:rFonts w:asciiTheme="minorEastAsia" w:eastAsiaTheme="minorEastAsia" w:hAnsiTheme="minorEastAsia" w:cs="ＭＳ 明朝" w:hint="eastAsia"/>
          <w:szCs w:val="21"/>
        </w:rPr>
        <w:t>自主整備による四街道市小規模保育事業所</w:t>
      </w:r>
      <w:r>
        <w:rPr>
          <w:rFonts w:asciiTheme="minorEastAsia" w:eastAsiaTheme="minorEastAsia" w:hAnsiTheme="minorEastAsia" w:cs="ＭＳ 明朝"/>
          <w:szCs w:val="21"/>
        </w:rPr>
        <w:t>設置･運営事業者募集要項」（以下｢募集要</w:t>
      </w:r>
      <w:r>
        <w:rPr>
          <w:rFonts w:asciiTheme="minorEastAsia" w:eastAsiaTheme="minorEastAsia" w:hAnsiTheme="minorEastAsia" w:cs="ＭＳ 明朝" w:hint="eastAsia"/>
          <w:szCs w:val="21"/>
        </w:rPr>
        <w:t>項｣という。）に定めるもののほか、社会福祉法、児童福祉法、子ども・子育て支援法、建築基準法、都市計画法、消防法、四街道市家庭的保育事業等の設備及び運営に関する基準を定める条例、四街道市特定教育・保育施設及び特定地域型保育事業の運営に関する基準を定める条例その他関係法令及び通知並びに四街道市の指導等を遵守いたします。</w:t>
      </w:r>
    </w:p>
    <w:p>
      <w:pPr>
        <w:spacing w:line="280" w:lineRule="exact"/>
        <w:ind w:left="210" w:hangingChars="100" w:hanging="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２　私たちは、募集要項に定める応募事業者の要件を全て満たしております。</w:t>
      </w:r>
    </w:p>
    <w:p>
      <w:pPr>
        <w:spacing w:line="280" w:lineRule="exact"/>
        <w:ind w:left="210" w:hangingChars="100" w:hanging="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３　応募書類として提出した原本の写しは、全てその原本の内容と相違ありません。</w:t>
      </w:r>
    </w:p>
    <w:p>
      <w:pPr>
        <w:spacing w:line="280" w:lineRule="exact"/>
        <w:ind w:left="210" w:hangingChars="100" w:hanging="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４　虚偽の受審申請、報告、説明等は一切いたしません。</w:t>
      </w:r>
    </w:p>
    <w:p>
      <w:pPr>
        <w:spacing w:line="280" w:lineRule="exact"/>
        <w:ind w:left="210" w:hangingChars="100" w:hanging="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５　応募申請後及び設置･運営事業者として決定された後に、提案した事業計画の変更を行う必要が生じたときは、直ちに四街道市と協議を行うとともに、双方の合意がない限り計画の変更をいたしません。</w:t>
      </w:r>
    </w:p>
    <w:p>
      <w:pPr>
        <w:spacing w:line="280" w:lineRule="exact"/>
        <w:ind w:left="210" w:hangingChars="100" w:hanging="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６　募集要項における審査及び設置･運営事業者として決定された後に実施する入札又は契約行為等に影響を及ぼすような第三者による介入、口利き等の行為を一切拒否いたします。</w:t>
      </w:r>
    </w:p>
    <w:p>
      <w:pPr>
        <w:spacing w:line="280" w:lineRule="exact"/>
        <w:ind w:left="210" w:hangingChars="100" w:hanging="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７　設置･運営事業者の代表者本人又は代表者より委任を受けた役職員が、誠意を持って、小規模保育事業</w:t>
      </w:r>
      <w:bookmarkStart w:id="0" w:name="_GoBack"/>
      <w:bookmarkEnd w:id="0"/>
      <w:r>
        <w:rPr>
          <w:rFonts w:asciiTheme="minorEastAsia" w:eastAsiaTheme="minorEastAsia" w:hAnsiTheme="minorEastAsia" w:cs="ＭＳ 明朝" w:hint="eastAsia"/>
          <w:szCs w:val="21"/>
        </w:rPr>
        <w:t>所の設置及び工事の実施に関する近隣住民への事前説明、調整及び紛争解決等を実施いたします。</w:t>
      </w:r>
    </w:p>
    <w:p>
      <w:pPr>
        <w:spacing w:line="280" w:lineRule="exact"/>
        <w:ind w:left="210" w:hangingChars="100" w:hanging="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８　１～７に違反した場合、その他私たちの責により私たちとの協力関係が維持できないと四街道市が判断した場合には、応募を取り下げ、又は設置･運営事業者としての地位を辞退いたします。</w:t>
      </w:r>
      <w:r>
        <w:rPr>
          <w:rFonts w:asciiTheme="minorEastAsia" w:eastAsiaTheme="minorEastAsia" w:hAnsiTheme="minorEastAsia" w:cs="ＭＳ 明朝"/>
          <w:szCs w:val="21"/>
        </w:rPr>
        <w:tab/>
      </w:r>
      <w:r>
        <w:rPr>
          <w:rFonts w:asciiTheme="minorEastAsia" w:eastAsiaTheme="minorEastAsia" w:hAnsiTheme="minorEastAsia" w:cs="ＭＳ 明朝"/>
          <w:szCs w:val="21"/>
        </w:rPr>
        <w:tab/>
      </w:r>
      <w:r>
        <w:rPr>
          <w:rFonts w:asciiTheme="minorEastAsia" w:eastAsiaTheme="minorEastAsia" w:hAnsiTheme="minorEastAsia" w:cs="ＭＳ 明朝"/>
          <w:szCs w:val="21"/>
        </w:rPr>
        <w:tab/>
      </w:r>
      <w:r>
        <w:rPr>
          <w:rFonts w:asciiTheme="minorEastAsia" w:eastAsiaTheme="minorEastAsia" w:hAnsiTheme="minorEastAsia" w:cs="ＭＳ 明朝"/>
          <w:szCs w:val="21"/>
        </w:rPr>
        <w:tab/>
      </w:r>
      <w:r>
        <w:rPr>
          <w:rFonts w:asciiTheme="minorEastAsia" w:eastAsiaTheme="minorEastAsia" w:hAnsiTheme="minorEastAsia" w:cs="ＭＳ 明朝"/>
          <w:szCs w:val="21"/>
        </w:rPr>
        <w:tab/>
      </w:r>
      <w:r>
        <w:rPr>
          <w:rFonts w:asciiTheme="minorEastAsia" w:eastAsiaTheme="minorEastAsia" w:hAnsiTheme="minorEastAsia" w:cs="ＭＳ 明朝"/>
          <w:szCs w:val="21"/>
        </w:rPr>
        <w:tab/>
      </w:r>
    </w:p>
    <w:p>
      <w:pPr>
        <w:pStyle w:val="a7"/>
        <w:rPr>
          <w:szCs w:val="22"/>
        </w:rPr>
      </w:pPr>
    </w:p>
    <w:p>
      <w:pPr>
        <w:pStyle w:val="a7"/>
        <w:rPr>
          <w:szCs w:val="22"/>
        </w:rPr>
      </w:pPr>
    </w:p>
    <w:p>
      <w:pPr>
        <w:wordWrap w:val="0"/>
        <w:jc w:val="right"/>
        <w:rPr>
          <w:sz w:val="22"/>
          <w:szCs w:val="22"/>
        </w:rPr>
      </w:pPr>
      <w:permStart w:id="345465706" w:edGrp="everyone"/>
      <w:r>
        <w:rPr>
          <w:rFonts w:hint="eastAsia"/>
          <w:sz w:val="22"/>
          <w:szCs w:val="22"/>
        </w:rPr>
        <w:t>令和　　年　　月　　日</w:t>
      </w:r>
    </w:p>
    <w:permEnd w:id="345465706"/>
    <w:p>
      <w:pPr>
        <w:jc w:val="right"/>
        <w:rPr>
          <w:sz w:val="22"/>
          <w:szCs w:val="22"/>
        </w:rPr>
      </w:pPr>
    </w:p>
    <w:p>
      <w:pPr>
        <w:ind w:leftChars="100" w:left="210"/>
        <w:rPr>
          <w:sz w:val="22"/>
          <w:szCs w:val="22"/>
        </w:rPr>
      </w:pPr>
      <w:r>
        <w:rPr>
          <w:rFonts w:hint="eastAsia"/>
          <w:sz w:val="22"/>
          <w:szCs w:val="22"/>
        </w:rPr>
        <w:t>四街道市長　　鈴木　陽介　　様</w:t>
      </w:r>
    </w:p>
    <w:p>
      <w:pPr>
        <w:rPr>
          <w:sz w:val="22"/>
          <w:szCs w:val="22"/>
        </w:rPr>
      </w:pPr>
    </w:p>
    <w:p>
      <w:pPr>
        <w:ind w:leftChars="1600" w:left="3360"/>
        <w:rPr>
          <w:sz w:val="22"/>
          <w:szCs w:val="22"/>
        </w:rPr>
      </w:pPr>
      <w:permStart w:id="508762287" w:edGrp="everyone"/>
      <w:r>
        <w:rPr>
          <w:rFonts w:hint="eastAsia"/>
          <w:sz w:val="22"/>
          <w:szCs w:val="22"/>
        </w:rPr>
        <w:t xml:space="preserve">事業者名　　</w:t>
      </w:r>
    </w:p>
    <w:permEnd w:id="508762287"/>
    <w:p>
      <w:pPr>
        <w:ind w:leftChars="1600" w:left="3360"/>
        <w:rPr>
          <w:sz w:val="22"/>
          <w:szCs w:val="22"/>
        </w:rPr>
      </w:pPr>
    </w:p>
    <w:p>
      <w:pPr>
        <w:ind w:leftChars="1600" w:left="3360"/>
        <w:rPr>
          <w:sz w:val="22"/>
          <w:szCs w:val="22"/>
        </w:rPr>
      </w:pPr>
      <w:permStart w:id="651303567" w:edGrp="everyone"/>
      <w:r>
        <w:rPr>
          <w:rFonts w:hint="eastAsia"/>
          <w:sz w:val="22"/>
          <w:szCs w:val="22"/>
        </w:rPr>
        <w:t xml:space="preserve">代表者職氏名　　</w:t>
      </w:r>
    </w:p>
    <w:permEnd w:id="651303567"/>
    <w:p>
      <w:pPr>
        <w:ind w:leftChars="1600" w:left="3360"/>
        <w:rPr>
          <w:sz w:val="22"/>
          <w:szCs w:val="22"/>
        </w:rPr>
      </w:pPr>
    </w:p>
    <w:p>
      <w:pPr>
        <w:ind w:leftChars="1600" w:left="3360"/>
        <w:rPr>
          <w:sz w:val="22"/>
          <w:szCs w:val="22"/>
        </w:rPr>
      </w:pPr>
      <w:permStart w:id="1086158240" w:edGrp="everyone"/>
      <w:r>
        <w:rPr>
          <w:rFonts w:hint="eastAsia"/>
          <w:sz w:val="22"/>
          <w:szCs w:val="22"/>
        </w:rPr>
        <w:t xml:space="preserve">事務責任者職氏名　　</w:t>
      </w:r>
      <w:permEnd w:id="1086158240"/>
    </w:p>
    <w:sectPr>
      <w:headerReference w:type="default" r:id="rId7"/>
      <w:pgSz w:w="11906" w:h="16838" w:code="9"/>
      <w:pgMar w:top="1701" w:right="1701" w:bottom="1418" w:left="1701" w:header="680"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E2UIzDhnH7ufVD/zRmIFDz0B+ftHvgiyf90rFboI4vb7RUQ2cUF7QllOx+DStIF3O20bWH/aMtpTVBqJgPP3LA==" w:salt="k/Vc0c4qjg3r+6y0yNoAUw=="/>
  <w:defaultTabStop w:val="840"/>
  <w:drawingGridHorizontalSpacing w:val="105"/>
  <w:drawingGridVerticalSpacing w:val="17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A030035F-E6A3-48ED-8E7C-0CAA5F3A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character" w:customStyle="1" w:styleId="a4">
    <w:name w:val="記 (文字)"/>
    <w:basedOn w:val="a0"/>
    <w:link w:val="a3"/>
    <w:semiHidden/>
    <w:rPr>
      <w:rFonts w:ascii="Century" w:eastAsia="ＭＳ 明朝" w:hAnsi="Century" w:cs="Times New Roman"/>
      <w:szCs w:val="24"/>
    </w:rPr>
  </w:style>
  <w:style w:type="paragraph" w:styleId="2">
    <w:name w:val="Body Text Indent 2"/>
    <w:basedOn w:val="a"/>
    <w:link w:val="20"/>
    <w:semiHidden/>
    <w:pPr>
      <w:ind w:firstLineChars="100" w:firstLine="280"/>
    </w:pPr>
    <w:rPr>
      <w:sz w:val="28"/>
    </w:rPr>
  </w:style>
  <w:style w:type="character" w:customStyle="1" w:styleId="20">
    <w:name w:val="本文インデント 2 (文字)"/>
    <w:basedOn w:val="a0"/>
    <w:link w:val="2"/>
    <w:semiHidden/>
    <w:rPr>
      <w:rFonts w:ascii="Century" w:eastAsia="ＭＳ 明朝" w:hAnsi="Century" w:cs="Times New Roman"/>
      <w:sz w:val="28"/>
      <w:szCs w:val="24"/>
    </w:rPr>
  </w:style>
  <w:style w:type="paragraph" w:styleId="a5">
    <w:name w:val="Closing"/>
    <w:basedOn w:val="a"/>
    <w:link w:val="a6"/>
    <w:semiHidden/>
    <w:pPr>
      <w:jc w:val="right"/>
    </w:pPr>
  </w:style>
  <w:style w:type="character" w:customStyle="1" w:styleId="a6">
    <w:name w:val="結語 (文字)"/>
    <w:basedOn w:val="a0"/>
    <w:link w:val="a5"/>
    <w:semiHidden/>
    <w:rPr>
      <w:rFonts w:ascii="Century" w:eastAsia="ＭＳ 明朝" w:hAnsi="Century" w:cs="Times New Roman"/>
      <w:szCs w:val="24"/>
    </w:rPr>
  </w:style>
  <w:style w:type="paragraph" w:styleId="a7">
    <w:name w:val="Body Text Indent"/>
    <w:basedOn w:val="a"/>
    <w:link w:val="a8"/>
    <w:semiHidden/>
    <w:pPr>
      <w:ind w:left="420" w:hanging="420"/>
    </w:pPr>
    <w:rPr>
      <w:sz w:val="22"/>
    </w:rPr>
  </w:style>
  <w:style w:type="character" w:customStyle="1" w:styleId="a8">
    <w:name w:val="本文インデント (文字)"/>
    <w:basedOn w:val="a0"/>
    <w:link w:val="a7"/>
    <w:semiHidden/>
    <w:rPr>
      <w:rFonts w:ascii="Century" w:eastAsia="ＭＳ 明朝" w:hAnsi="Century" w:cs="Times New Roman"/>
      <w:sz w:val="22"/>
      <w:szCs w:val="24"/>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rPr>
      <w:rFonts w:ascii="Century" w:eastAsia="ＭＳ 明朝" w:hAnsi="Century" w:cs="Times New Roman"/>
      <w:szCs w:val="24"/>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rPr>
      <w:rFonts w:ascii="Century" w:eastAsia="ＭＳ 明朝" w:hAnsi="Century" w:cs="Times New Roman"/>
      <w:szCs w:val="24"/>
    </w:rPr>
  </w:style>
  <w:style w:type="paragraph" w:customStyle="1" w:styleId="ad">
    <w:name w:val="一太郎８/９"/>
    <w:pPr>
      <w:widowControl w:val="0"/>
      <w:wordWrap w:val="0"/>
      <w:autoSpaceDE w:val="0"/>
      <w:autoSpaceDN w:val="0"/>
      <w:adjustRightInd w:val="0"/>
      <w:spacing w:line="417" w:lineRule="atLeast"/>
      <w:jc w:val="both"/>
    </w:pPr>
    <w:rPr>
      <w:rFonts w:ascii="Times New Roman" w:eastAsia="ＭＳ 明朝" w:hAnsi="Times New Roman" w:cs="Times New Roman"/>
      <w:spacing w:val="-4"/>
      <w:kern w:val="0"/>
      <w:sz w:val="24"/>
      <w:szCs w:val="24"/>
    </w:rPr>
  </w:style>
  <w:style w:type="paragraph" w:customStyle="1" w:styleId="ae">
    <w:name w:val="◆本文"/>
    <w:basedOn w:val="a"/>
    <w:qFormat/>
    <w:pPr>
      <w:snapToGrid w:val="0"/>
      <w:spacing w:line="320" w:lineRule="exact"/>
      <w:ind w:leftChars="100" w:left="100" w:hangingChars="100" w:hanging="210"/>
    </w:pPr>
    <w:rPr>
      <w:rFonts w:ascii="ＭＳ 明朝" w:hAnsi="ＭＳ 明朝" w:cs="ＭＳ 明朝"/>
      <w:szCs w:val="21"/>
    </w:rPr>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1402-F745-4BE7-9D32-FA730AD0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D330CB6D.dotm</Template>
  <TotalTime>92</TotalTime>
  <Pages>1</Pages>
  <Words>126</Words>
  <Characters>720</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塚本 晃一</cp:lastModifiedBy>
  <cp:revision>5</cp:revision>
  <cp:lastPrinted>2023-07-04T09:07:00Z</cp:lastPrinted>
  <dcterms:created xsi:type="dcterms:W3CDTF">2021-04-18T05:21:00Z</dcterms:created>
  <dcterms:modified xsi:type="dcterms:W3CDTF">2023-07-07T01:46:00Z</dcterms:modified>
</cp:coreProperties>
</file>